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24A1" w14:textId="77777777" w:rsidR="006E747B" w:rsidRDefault="006E747B" w:rsidP="006E747B">
      <w:pPr>
        <w:spacing w:line="240" w:lineRule="auto"/>
        <w:rPr>
          <w:rFonts w:ascii="MetaCorrespondence" w:eastAsia="MetaCorrespondence" w:hAnsi="MetaCorrespondence" w:cs="MetaCorrespondence"/>
          <w:sz w:val="18"/>
          <w:szCs w:val="18"/>
        </w:rPr>
      </w:pPr>
      <w:r>
        <w:rPr>
          <w:rFonts w:ascii="MetaCorrespondence" w:eastAsia="MetaCorrespondence" w:hAnsi="MetaCorrespondence" w:cs="MetaCorrespondence"/>
          <w:i/>
          <w:iCs/>
          <w:color w:val="221E1F"/>
          <w:sz w:val="18"/>
          <w:szCs w:val="18"/>
        </w:rPr>
        <w:t>Hinweis: Bitte passt diese Vorlage an eure Schülerfirma an. Die Punkte in kursiver Schreibweise sind möglich, aber nicht erforderlich. Die Inhalte in eckigen Klammern sind Ausfüllhinweise und sollten gelöscht werden.</w:t>
      </w:r>
    </w:p>
    <w:p w14:paraId="158012AD" w14:textId="2C0A7431" w:rsidR="006E747B" w:rsidRDefault="006E747B" w:rsidP="006E747B">
      <w:pPr>
        <w:spacing w:line="240" w:lineRule="auto"/>
        <w:rPr>
          <w:rFonts w:ascii="MetaCorrespondence" w:eastAsia="MetaCorrespondence" w:hAnsi="MetaCorrespondence" w:cs="MetaCorrespondence"/>
          <w:sz w:val="18"/>
          <w:szCs w:val="18"/>
        </w:rPr>
      </w:pPr>
      <w:r>
        <w:rPr>
          <w:rFonts w:ascii="MetaCorrespondence" w:eastAsia="MetaCorrespondence" w:hAnsi="MetaCorrespondence" w:cs="MetaCorrespondence"/>
          <w:i/>
          <w:iCs/>
          <w:color w:val="221E1F"/>
          <w:sz w:val="18"/>
          <w:szCs w:val="18"/>
        </w:rPr>
        <w:t>Rechtlicher Hinweis: Schu</w:t>
      </w:r>
      <w:r>
        <w:rPr>
          <w:rFonts w:ascii="Arial" w:eastAsia="MetaCorrespondence" w:hAnsi="Arial" w:cs="Arial"/>
          <w:i/>
          <w:iCs/>
          <w:color w:val="221E1F"/>
          <w:sz w:val="18"/>
          <w:szCs w:val="18"/>
        </w:rPr>
        <w:t>̈</w:t>
      </w:r>
      <w:r>
        <w:rPr>
          <w:rFonts w:ascii="MetaCorrespondence" w:eastAsia="MetaCorrespondence" w:hAnsi="MetaCorrespondence" w:cs="MetaCorrespondence"/>
          <w:i/>
          <w:iCs/>
          <w:color w:val="221E1F"/>
          <w:sz w:val="18"/>
          <w:szCs w:val="18"/>
        </w:rPr>
        <w:t>lerfirmen sind keine realen Unternehmen, sondern Schulprojekte und dies muss nach außen auch erkennbar sein. Diese Satzung ist angelehnt an die Rechtsform einer eG. Wir empfehlen daher, auf das Ku</w:t>
      </w:r>
      <w:r>
        <w:rPr>
          <w:rFonts w:ascii="Arial" w:eastAsia="MetaCorrespondence" w:hAnsi="Arial" w:cs="Arial"/>
          <w:i/>
          <w:iCs/>
          <w:color w:val="221E1F"/>
          <w:sz w:val="18"/>
          <w:szCs w:val="18"/>
        </w:rPr>
        <w:t>̈</w:t>
      </w:r>
      <w:r>
        <w:rPr>
          <w:rFonts w:ascii="MetaCorrespondence" w:eastAsia="MetaCorrespondence" w:hAnsi="MetaCorrespondence" w:cs="MetaCorrespondence"/>
          <w:i/>
          <w:iCs/>
          <w:color w:val="221E1F"/>
          <w:sz w:val="18"/>
          <w:szCs w:val="18"/>
        </w:rPr>
        <w:t>rzel "eG” im Namen der Schu</w:t>
      </w:r>
      <w:r>
        <w:rPr>
          <w:rFonts w:ascii="Arial" w:eastAsia="MetaCorrespondence" w:hAnsi="Arial" w:cs="Arial"/>
          <w:i/>
          <w:iCs/>
          <w:color w:val="221E1F"/>
          <w:sz w:val="18"/>
          <w:szCs w:val="18"/>
        </w:rPr>
        <w:t>̈</w:t>
      </w:r>
      <w:r>
        <w:rPr>
          <w:rFonts w:ascii="MetaCorrespondence" w:eastAsia="MetaCorrespondence" w:hAnsi="MetaCorrespondence" w:cs="MetaCorrespondence"/>
          <w:i/>
          <w:iCs/>
          <w:color w:val="221E1F"/>
          <w:sz w:val="18"/>
          <w:szCs w:val="18"/>
        </w:rPr>
        <w:t>lerfirma zu verzichten und in der o</w:t>
      </w:r>
      <w:r>
        <w:rPr>
          <w:rFonts w:ascii="Arial" w:eastAsia="MetaCorrespondence" w:hAnsi="Arial" w:cs="Arial"/>
          <w:i/>
          <w:iCs/>
          <w:color w:val="221E1F"/>
          <w:sz w:val="18"/>
          <w:szCs w:val="18"/>
        </w:rPr>
        <w:t>̈</w:t>
      </w:r>
      <w:r>
        <w:rPr>
          <w:rFonts w:ascii="MetaCorrespondence" w:eastAsia="MetaCorrespondence" w:hAnsi="MetaCorrespondence" w:cs="MetaCorrespondence"/>
          <w:i/>
          <w:iCs/>
          <w:color w:val="221E1F"/>
          <w:sz w:val="18"/>
          <w:szCs w:val="18"/>
        </w:rPr>
        <w:t>ffentlichen Darstellung die Schu</w:t>
      </w:r>
      <w:r>
        <w:rPr>
          <w:rFonts w:ascii="Arial" w:eastAsia="MetaCorrespondence" w:hAnsi="Arial" w:cs="Arial"/>
          <w:i/>
          <w:iCs/>
          <w:color w:val="221E1F"/>
          <w:sz w:val="18"/>
          <w:szCs w:val="18"/>
        </w:rPr>
        <w:t>̈</w:t>
      </w:r>
      <w:r>
        <w:rPr>
          <w:rFonts w:ascii="MetaCorrespondence" w:eastAsia="MetaCorrespondence" w:hAnsi="MetaCorrespondence" w:cs="MetaCorrespondence"/>
          <w:i/>
          <w:iCs/>
          <w:color w:val="221E1F"/>
          <w:sz w:val="18"/>
          <w:szCs w:val="18"/>
        </w:rPr>
        <w:t>lerfirma als Schulprojekt zu kennzeichnen.</w:t>
      </w:r>
      <w:r w:rsidR="005E7A93">
        <w:rPr>
          <w:rFonts w:ascii="MetaCorrespondence" w:eastAsia="MetaCorrespondence" w:hAnsi="MetaCorrespondence" w:cs="MetaCorrespondence"/>
          <w:i/>
          <w:iCs/>
          <w:color w:val="221E1F"/>
          <w:sz w:val="18"/>
          <w:szCs w:val="18"/>
        </w:rPr>
        <w:t xml:space="preserve"> Die Satzung dient als internes Regelwerk und sollte nicht veröffentlicht werden.</w:t>
      </w:r>
    </w:p>
    <w:p w14:paraId="6D5936AF" w14:textId="77777777" w:rsidR="006E747B" w:rsidRDefault="006E747B" w:rsidP="006E747B">
      <w:pPr>
        <w:spacing w:after="0" w:line="240" w:lineRule="auto"/>
        <w:rPr>
          <w:rFonts w:ascii="MetaCorrespondence" w:hAnsi="MetaCorrespondence" w:cs="HCMODE+MetaBook-Roman"/>
          <w:i/>
          <w:iCs/>
          <w:color w:val="221E1F"/>
          <w:sz w:val="18"/>
          <w:szCs w:val="18"/>
        </w:rPr>
      </w:pPr>
    </w:p>
    <w:p w14:paraId="1293CE7D" w14:textId="77777777" w:rsidR="006E747B" w:rsidRDefault="006E747B" w:rsidP="006E747B">
      <w:pPr>
        <w:pStyle w:val="Default"/>
        <w:rPr>
          <w:rFonts w:ascii="MetaCorrespondence" w:hAnsi="MetaCorrespondence"/>
          <w:b/>
          <w:bCs/>
          <w:color w:val="009DB5"/>
        </w:rPr>
      </w:pPr>
    </w:p>
    <w:p w14:paraId="4B654F13" w14:textId="23072117" w:rsidR="006E747B" w:rsidRDefault="006E747B" w:rsidP="006E747B">
      <w:pPr>
        <w:pStyle w:val="Default"/>
        <w:rPr>
          <w:rFonts w:ascii="MetaCorrespondence" w:hAnsi="MetaCorrespondence"/>
          <w:b/>
          <w:bCs/>
          <w:color w:val="009DB5"/>
        </w:rPr>
      </w:pPr>
      <w:r>
        <w:rPr>
          <w:noProof/>
        </w:rPr>
        <mc:AlternateContent>
          <mc:Choice Requires="wps">
            <w:drawing>
              <wp:anchor distT="0" distB="0" distL="114300" distR="114300" simplePos="0" relativeHeight="251656704" behindDoc="0" locked="0" layoutInCell="1" allowOverlap="1" wp14:anchorId="73021F0C" wp14:editId="37571681">
                <wp:simplePos x="0" y="0"/>
                <wp:positionH relativeFrom="column">
                  <wp:posOffset>680720</wp:posOffset>
                </wp:positionH>
                <wp:positionV relativeFrom="paragraph">
                  <wp:posOffset>715010</wp:posOffset>
                </wp:positionV>
                <wp:extent cx="486283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4862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114A11A" id="Gerader Verbinde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3.6pt,56.3pt" to="43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" strokecolor="#4472c4 [3204]" strokeweight=".5pt">
                <v:stroke joinstyle="miter"/>
              </v:line>
            </w:pict>
          </mc:Fallback>
        </mc:AlternateContent>
      </w:r>
      <w:r>
        <w:rPr>
          <w:noProof/>
        </w:rPr>
        <mc:AlternateContent>
          <mc:Choice Requires="wps">
            <w:drawing>
              <wp:anchor distT="0" distB="0" distL="114300" distR="114300" simplePos="0" relativeHeight="251657728" behindDoc="1" locked="0" layoutInCell="1" allowOverlap="1" wp14:anchorId="336DF902" wp14:editId="3BEF708F">
                <wp:simplePos x="0" y="0"/>
                <wp:positionH relativeFrom="column">
                  <wp:posOffset>537845</wp:posOffset>
                </wp:positionH>
                <wp:positionV relativeFrom="paragraph">
                  <wp:posOffset>121285</wp:posOffset>
                </wp:positionV>
                <wp:extent cx="5314950" cy="701675"/>
                <wp:effectExtent l="0" t="0" r="0" b="317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01675"/>
                        </a:xfrm>
                        <a:prstGeom prst="rect">
                          <a:avLst/>
                        </a:prstGeom>
                        <a:noFill/>
                        <a:ln w="9525">
                          <a:noFill/>
                          <a:miter lim="800000"/>
                          <a:headEnd/>
                          <a:tailEnd/>
                        </a:ln>
                      </wps:spPr>
                      <wps:txbx>
                        <w:txbxContent>
                          <w:p w14:paraId="3C675397" w14:textId="77777777" w:rsidR="006E747B" w:rsidRDefault="006E747B" w:rsidP="006E747B">
                            <w:pPr>
                              <w:spacing w:after="0"/>
                              <w:rPr>
                                <w:rFonts w:ascii="MetaCorrespondence" w:hAnsi="MetaCorrespondence"/>
                                <w:b/>
                                <w:bCs/>
                                <w:sz w:val="32"/>
                                <w:szCs w:val="32"/>
                              </w:rPr>
                            </w:pPr>
                            <w:r>
                              <w:rPr>
                                <w:rFonts w:ascii="MetaCorrespondence" w:hAnsi="MetaCorrespondence"/>
                                <w:b/>
                                <w:bCs/>
                                <w:sz w:val="32"/>
                                <w:szCs w:val="32"/>
                              </w:rPr>
                              <w:t xml:space="preserve">Satzung für die Schüler-Genossenschaft (Schüler-Gen) </w:t>
                            </w:r>
                          </w:p>
                          <w:p w14:paraId="62FE9029" w14:textId="77777777" w:rsidR="006E747B" w:rsidRDefault="006E747B" w:rsidP="006E747B">
                            <w:pPr>
                              <w:spacing w:after="0"/>
                              <w:rPr>
                                <w:rFonts w:ascii="MetaCorrespondence" w:hAnsi="MetaCorrespondence"/>
                                <w:b/>
                                <w:bCs/>
                                <w:sz w:val="32"/>
                                <w:szCs w:val="32"/>
                              </w:rPr>
                            </w:pPr>
                          </w:p>
                          <w:p w14:paraId="5AED5999" w14:textId="77777777" w:rsidR="006E747B" w:rsidRDefault="006E747B" w:rsidP="006E747B">
                            <w:pPr>
                              <w:spacing w:after="0"/>
                              <w:rPr>
                                <w:rFonts w:ascii="MetaCorrespondence" w:hAnsi="MetaCorrespondence"/>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DF902" id="_x0000_t202" coordsize="21600,21600" o:spt="202" path="m,l,21600r21600,l21600,xe">
                <v:stroke joinstyle="miter"/>
                <v:path gradientshapeok="t" o:connecttype="rect"/>
              </v:shapetype>
              <v:shape id="Textfeld 4" o:spid="_x0000_s1026" type="#_x0000_t202" style="position:absolute;margin-left:42.35pt;margin-top:9.55pt;width:418.5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" filled="f" stroked="f">
                <v:textbox>
                  <w:txbxContent>
                    <w:p w14:paraId="3C675397" w14:textId="77777777" w:rsidR="006E747B" w:rsidRDefault="006E747B" w:rsidP="006E747B">
                      <w:pPr>
                        <w:spacing w:after="0"/>
                        <w:rPr>
                          <w:rFonts w:ascii="MetaCorrespondence" w:hAnsi="MetaCorrespondence"/>
                          <w:b/>
                          <w:bCs/>
                          <w:sz w:val="32"/>
                          <w:szCs w:val="32"/>
                        </w:rPr>
                      </w:pPr>
                      <w:r>
                        <w:rPr>
                          <w:rFonts w:ascii="MetaCorrespondence" w:hAnsi="MetaCorrespondence"/>
                          <w:b/>
                          <w:bCs/>
                          <w:sz w:val="32"/>
                          <w:szCs w:val="32"/>
                        </w:rPr>
                        <w:t xml:space="preserve">Satzung für die Schüler-Genossenschaft (Schüler-Gen) </w:t>
                      </w:r>
                    </w:p>
                    <w:p w14:paraId="62FE9029" w14:textId="77777777" w:rsidR="006E747B" w:rsidRDefault="006E747B" w:rsidP="006E747B">
                      <w:pPr>
                        <w:spacing w:after="0"/>
                        <w:rPr>
                          <w:rFonts w:ascii="MetaCorrespondence" w:hAnsi="MetaCorrespondence"/>
                          <w:b/>
                          <w:bCs/>
                          <w:sz w:val="32"/>
                          <w:szCs w:val="32"/>
                        </w:rPr>
                      </w:pPr>
                    </w:p>
                    <w:p w14:paraId="5AED5999" w14:textId="77777777" w:rsidR="006E747B" w:rsidRDefault="006E747B" w:rsidP="006E747B">
                      <w:pPr>
                        <w:spacing w:after="0"/>
                        <w:rPr>
                          <w:rFonts w:ascii="MetaCorrespondence" w:hAnsi="MetaCorrespondence"/>
                          <w:b/>
                          <w:bCs/>
                          <w:sz w:val="32"/>
                          <w:szCs w:val="32"/>
                        </w:rPr>
                      </w:pPr>
                    </w:p>
                  </w:txbxContent>
                </v:textbox>
              </v:shape>
            </w:pict>
          </mc:Fallback>
        </mc:AlternateContent>
      </w:r>
    </w:p>
    <w:p w14:paraId="0897788D" w14:textId="77777777" w:rsidR="006E747B" w:rsidRDefault="006E747B" w:rsidP="006E747B">
      <w:pPr>
        <w:pStyle w:val="Default"/>
        <w:rPr>
          <w:rFonts w:ascii="MetaCorrespondence" w:hAnsi="MetaCorrespondence"/>
          <w:b/>
          <w:bCs/>
          <w:color w:val="221E1F"/>
        </w:rPr>
      </w:pPr>
    </w:p>
    <w:p w14:paraId="35F87B3C" w14:textId="77777777" w:rsidR="006E747B" w:rsidRDefault="006E747B" w:rsidP="006E747B">
      <w:pPr>
        <w:pStyle w:val="Default"/>
        <w:rPr>
          <w:rFonts w:ascii="MetaCorrespondence" w:hAnsi="MetaCorrespondence"/>
          <w:b/>
          <w:bCs/>
          <w:color w:val="221E1F"/>
        </w:rPr>
      </w:pPr>
    </w:p>
    <w:p w14:paraId="189C879D" w14:textId="77777777" w:rsidR="006E747B" w:rsidRDefault="006E747B" w:rsidP="006E747B">
      <w:pPr>
        <w:rPr>
          <w:rFonts w:ascii="MetaCorrespondence" w:hAnsi="MetaCorrespondence"/>
          <w:b/>
          <w:sz w:val="24"/>
          <w:szCs w:val="24"/>
        </w:rPr>
      </w:pPr>
    </w:p>
    <w:p w14:paraId="480B4B35" w14:textId="77777777" w:rsidR="006E747B" w:rsidRDefault="006E747B" w:rsidP="006E747B">
      <w:pPr>
        <w:autoSpaceDE w:val="0"/>
        <w:autoSpaceDN w:val="0"/>
        <w:adjustRightInd w:val="0"/>
        <w:spacing w:after="0" w:line="240" w:lineRule="auto"/>
        <w:rPr>
          <w:rFonts w:ascii="Arial" w:hAnsi="Arial" w:cs="Arial"/>
          <w:color w:val="000000"/>
          <w:sz w:val="20"/>
          <w:szCs w:val="20"/>
        </w:rPr>
      </w:pPr>
    </w:p>
    <w:p w14:paraId="7450FA6E" w14:textId="77777777" w:rsidR="006E747B" w:rsidRDefault="006E747B" w:rsidP="006E747B">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1 Anliegen und Leistungen der Schülerfirma</w:t>
      </w:r>
    </w:p>
    <w:p w14:paraId="61A4476B" w14:textId="77777777" w:rsidR="006E747B" w:rsidRDefault="006E747B" w:rsidP="006E747B">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Schülerfirma ... ist ein pädagogisches Projekt der ... [Schule mit Adresse].</w:t>
      </w:r>
    </w:p>
    <w:p w14:paraId="7654BEA4" w14:textId="77777777" w:rsidR="006E747B" w:rsidRDefault="006E747B" w:rsidP="006E747B">
      <w:pPr>
        <w:pStyle w:val="Listenabsatz"/>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Es ist Anliegen des Projektes, dass die Schülerinnen und Schüler praktisch in realitätsnahen wirtschaftlichen Zusammenhängen Kompetenzen für die erfolgreiche Bewältigung des Überganges von der Schule in den Beruf wie Eigeninitiative, Verantwortungsbereitschaft und Teamfähigkeit entwickeln und anwenden. </w:t>
      </w:r>
    </w:p>
    <w:p w14:paraId="2C229390" w14:textId="77777777" w:rsidR="006E747B" w:rsidRDefault="006E747B" w:rsidP="006E747B">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Das Ziel der Genossenschaft ist die Förderung ihrer Mitglieder.</w:t>
      </w:r>
    </w:p>
    <w:p w14:paraId="4583CA10" w14:textId="77777777" w:rsidR="006E747B" w:rsidRDefault="006E747B" w:rsidP="006E747B">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i/>
          <w:iCs/>
          <w:color w:val="221E1F"/>
        </w:rPr>
        <w:t xml:space="preserve">Weiteres Anliegen der Schülerfirma ist …  </w:t>
      </w:r>
    </w:p>
    <w:p w14:paraId="6BEB9DFA" w14:textId="77777777" w:rsidR="006E747B" w:rsidRDefault="006E747B" w:rsidP="006E747B">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Die Beziehungen zwischen Schule und Schülerfirma sind in der Kooperationsvereinbarung vom … geregelt.  </w:t>
      </w:r>
    </w:p>
    <w:p w14:paraId="49187BAD" w14:textId="77777777" w:rsidR="006E747B" w:rsidRDefault="006E747B" w:rsidP="006E747B">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Schülerfirma bietet folgende Produkte/Dienstleistungen an</w:t>
      </w:r>
      <w:r>
        <w:rPr>
          <w:rStyle w:val="Funotenzeichen"/>
          <w:rFonts w:ascii="MetaCorrespondence" w:hAnsi="MetaCorrespondence" w:cs="HCMODE+MetaBook-Roman"/>
          <w:color w:val="221E1F"/>
        </w:rPr>
        <w:footnoteReference w:id="1"/>
      </w:r>
      <w:r>
        <w:rPr>
          <w:rFonts w:ascii="MetaCorrespondence" w:hAnsi="MetaCorrespondence" w:cs="HCMODE+MetaBook-Roman"/>
          <w:color w:val="221E1F"/>
        </w:rPr>
        <w:t>:</w:t>
      </w:r>
    </w:p>
    <w:p w14:paraId="4B4D7F6D" w14:textId="77777777" w:rsidR="006E747B" w:rsidRDefault="006E747B" w:rsidP="006E747B">
      <w:pPr>
        <w:pStyle w:val="Listenabsatz"/>
        <w:numPr>
          <w:ilvl w:val="0"/>
          <w:numId w:val="2"/>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t>
      </w:r>
    </w:p>
    <w:p w14:paraId="771E61CB" w14:textId="77777777" w:rsidR="006E747B" w:rsidRDefault="006E747B" w:rsidP="006E747B">
      <w:pPr>
        <w:pStyle w:val="Listenabsatz"/>
        <w:numPr>
          <w:ilvl w:val="0"/>
          <w:numId w:val="2"/>
        </w:num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color w:val="221E1F"/>
        </w:rPr>
        <w:t>….</w:t>
      </w:r>
    </w:p>
    <w:p w14:paraId="639AA9D8"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3F72C279" w14:textId="77777777" w:rsidR="006E747B" w:rsidRDefault="006E747B" w:rsidP="006E747B">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§2 Stammkapital</w:t>
      </w:r>
    </w:p>
    <w:p w14:paraId="309B713A" w14:textId="77777777" w:rsidR="006E747B" w:rsidRDefault="006E747B" w:rsidP="006E747B">
      <w:pPr>
        <w:pStyle w:val="Listenabsatz"/>
        <w:numPr>
          <w:ilvl w:val="0"/>
          <w:numId w:val="3"/>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Das Stammkapital setzt sich bei Gründung der Schülerfirma aus den Genossenschaftsanteilen zusammen. Ein Genossenschaftsanteil beträgt mindestens ... Euro. Jedes Mitglied der Genossenschaft verfügt lediglich über eine Stimme in der Mitgliederversammlung, unabhängig von der Höhe seines / ihres Genossenschafts-anteils.</w:t>
      </w:r>
    </w:p>
    <w:p w14:paraId="56538CAB" w14:textId="77777777" w:rsidR="006E747B" w:rsidRDefault="006E747B" w:rsidP="006E747B">
      <w:pPr>
        <w:pStyle w:val="Listenabsatz"/>
        <w:numPr>
          <w:ilvl w:val="0"/>
          <w:numId w:val="3"/>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 xml:space="preserve">Nach Gründung der Genossenschaft ist die Aufnahme weiterer Mitglieder jederzeit möglich. </w:t>
      </w:r>
    </w:p>
    <w:p w14:paraId="5E486AB7" w14:textId="77777777" w:rsidR="006E747B" w:rsidRDefault="006E747B" w:rsidP="006E747B">
      <w:pPr>
        <w:pStyle w:val="Listenabsatz"/>
        <w:numPr>
          <w:ilvl w:val="0"/>
          <w:numId w:val="3"/>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Der eingezahlte Genossenschaftsanteil kann auf Antrag nach dem Ausscheiden eines Mitglieds an dieses ausgezahlt werden.</w:t>
      </w:r>
    </w:p>
    <w:p w14:paraId="1B32CC38" w14:textId="77777777" w:rsidR="006E747B" w:rsidRDefault="006E747B" w:rsidP="006E747B">
      <w:pPr>
        <w:pStyle w:val="Listenabsatz"/>
        <w:numPr>
          <w:ilvl w:val="0"/>
          <w:numId w:val="3"/>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Genossenschaftsanteile sind nicht auf andere Personen oder Institutionen übertragbar.</w:t>
      </w:r>
    </w:p>
    <w:p w14:paraId="06D13CBD"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2413E193" w14:textId="77777777" w:rsidR="006E747B" w:rsidRDefault="006E747B" w:rsidP="006E747B">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§3 Geschäftsjahr</w:t>
      </w:r>
    </w:p>
    <w:p w14:paraId="29C17FBF" w14:textId="77777777" w:rsidR="006E747B" w:rsidRDefault="006E747B" w:rsidP="006E747B">
      <w:pPr>
        <w:autoSpaceDE w:val="0"/>
        <w:autoSpaceDN w:val="0"/>
        <w:adjustRightInd w:val="0"/>
        <w:spacing w:after="0" w:line="320" w:lineRule="atLeast"/>
        <w:ind w:left="425"/>
        <w:rPr>
          <w:rFonts w:ascii="MetaCorrespondence" w:hAnsi="MetaCorrespondence" w:cs="HCMODE+MetaBook-Roman"/>
          <w:color w:val="221E1F"/>
        </w:rPr>
      </w:pPr>
      <w:r>
        <w:rPr>
          <w:rFonts w:ascii="MetaCorrespondence" w:hAnsi="MetaCorrespondence" w:cs="HCMODE+MetaBook-Roman"/>
          <w:color w:val="221E1F"/>
        </w:rPr>
        <w:t>Das Geschäftsjahr ist das Schuljahr.</w:t>
      </w:r>
    </w:p>
    <w:p w14:paraId="7F4E96D4"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04FD380F" w14:textId="77777777" w:rsidR="006E747B" w:rsidRDefault="006E747B" w:rsidP="006E747B">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4 Genossenschafter/Genossenschafterinnen</w:t>
      </w:r>
    </w:p>
    <w:p w14:paraId="015C4070" w14:textId="77777777" w:rsidR="006E747B" w:rsidRDefault="006E747B" w:rsidP="006E747B">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Mitglieder der Genossenschaft können werden, </w:t>
      </w:r>
    </w:p>
    <w:p w14:paraId="4B20C9E0" w14:textId="77777777" w:rsidR="006E747B" w:rsidRDefault="006E747B" w:rsidP="006E747B">
      <w:pPr>
        <w:pStyle w:val="Listenabsatz"/>
        <w:numPr>
          <w:ilvl w:val="0"/>
          <w:numId w:val="5"/>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Schüler, Schülerinnen oder Lehrkräfte der Schule sowie </w:t>
      </w:r>
    </w:p>
    <w:p w14:paraId="43ED7144" w14:textId="77777777" w:rsidR="006E747B" w:rsidRDefault="006E747B" w:rsidP="006E747B">
      <w:pPr>
        <w:pStyle w:val="Listenabsatz"/>
        <w:numPr>
          <w:ilvl w:val="0"/>
          <w:numId w:val="5"/>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andere Personen oder Institutionen, die mit der Schule oder Schülerfirma in Verbindung stehen </w:t>
      </w:r>
      <w:r>
        <w:rPr>
          <w:rFonts w:ascii="MetaCorrespondence" w:hAnsi="MetaCorrespondence" w:cs="HCMODE+MetaBook-Roman"/>
          <w:color w:val="221E1F"/>
          <w:u w:val="single"/>
        </w:rPr>
        <w:t>und</w:t>
      </w:r>
    </w:p>
    <w:p w14:paraId="071F094F" w14:textId="77777777" w:rsidR="006E747B" w:rsidRDefault="006E747B" w:rsidP="006E747B">
      <w:pPr>
        <w:pStyle w:val="Listenabsatz"/>
        <w:numPr>
          <w:ilvl w:val="0"/>
          <w:numId w:val="5"/>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sich mit den in der Satzung aufgeführten Regelungen einverstanden erklären.</w:t>
      </w:r>
    </w:p>
    <w:p w14:paraId="4CB4D9BD" w14:textId="77777777" w:rsidR="006E747B" w:rsidRDefault="006E747B" w:rsidP="006E747B">
      <w:pPr>
        <w:autoSpaceDE w:val="0"/>
        <w:autoSpaceDN w:val="0"/>
        <w:adjustRightInd w:val="0"/>
        <w:spacing w:after="0" w:line="320" w:lineRule="atLeast"/>
        <w:ind w:firstLine="708"/>
        <w:rPr>
          <w:rFonts w:ascii="MetaCorrespondence" w:hAnsi="MetaCorrespondence" w:cs="HCMODE+MetaBook-Roman"/>
          <w:color w:val="221E1F"/>
        </w:rPr>
      </w:pPr>
      <w:r>
        <w:rPr>
          <w:rFonts w:ascii="MetaCorrespondence" w:hAnsi="MetaCorrespondence" w:cs="HCMODE+MetaBook-Roman"/>
          <w:color w:val="221E1F"/>
        </w:rPr>
        <w:t>Mitarbeitende der Schülerfirma sind verpflichtend Mitglieder der Genossenschaft.</w:t>
      </w:r>
    </w:p>
    <w:p w14:paraId="511210C9" w14:textId="77777777" w:rsidR="006E747B" w:rsidRDefault="006E747B" w:rsidP="006E747B">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Über die Aufnahme neuer Mitglieder entscheidet der Vorstand. Neu aufgenommene Mitglieder entrichten ihren Genossenschaftsanteil und bekommen eine Kopie der Satzung.</w:t>
      </w:r>
    </w:p>
    <w:p w14:paraId="3D1AC2CA" w14:textId="77777777" w:rsidR="006E747B" w:rsidRDefault="006E747B" w:rsidP="006E747B">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Die Mitgliedschaft in der Schülerfirma endet automatisch beim Verlassen der Schule, auf eigenen Wunsch unter Einhaltung einer Frist von … Wochen oder bei Ausschluss. </w:t>
      </w:r>
    </w:p>
    <w:p w14:paraId="46AF9C12" w14:textId="77777777" w:rsidR="006E747B" w:rsidRDefault="006E747B" w:rsidP="006E747B">
      <w:pPr>
        <w:pStyle w:val="Listenabsatz"/>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Ein Mitglied kann wegen grober Verletzungen der von ihm übernommenen Pflichten oder bei fortgesetzter Nachlässigkeit aus der Schülerfirma ausgeschlossen werden. Ihm muss jedoch Gelegenheit gegeben werden, sich dazu zu äußern. Über den Ausschluss entscheidet der Vorstand. Auf Wunsch kann die Mitgliedschaft auch nach Verlassen der Schule weiter bestehen.</w:t>
      </w:r>
    </w:p>
    <w:p w14:paraId="5A032C77" w14:textId="77777777" w:rsidR="006E747B" w:rsidRDefault="006E747B" w:rsidP="006E747B">
      <w:pPr>
        <w:pStyle w:val="CM4"/>
        <w:numPr>
          <w:ilvl w:val="0"/>
          <w:numId w:val="4"/>
        </w:numPr>
        <w:spacing w:line="320" w:lineRule="atLeast"/>
        <w:rPr>
          <w:rFonts w:ascii="MetaCorrespondence" w:hAnsi="MetaCorrespondence" w:cs="HCMODE+MetaBook-Roman"/>
          <w:color w:val="221E1F"/>
        </w:rPr>
      </w:pPr>
      <w:r>
        <w:rPr>
          <w:rFonts w:ascii="MetaCorrespondence" w:hAnsi="MetaCorrespondence" w:cs="HCMODE+MetaBook-Roman"/>
          <w:color w:val="221E1F"/>
          <w:sz w:val="22"/>
          <w:szCs w:val="22"/>
        </w:rPr>
        <w:t xml:space="preserve">Jedes Mitglied hat das Recht, an der Gestaltung der Genossenschaft mitzuwirken. </w:t>
      </w:r>
    </w:p>
    <w:p w14:paraId="46CDA779" w14:textId="77777777" w:rsidR="006E747B" w:rsidRDefault="006E747B" w:rsidP="006E747B">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Jedes Mitglied ist verpflichtet, die Ziele der Genossenschaft zu unterstützen und ihre Interessen zu wahren.</w:t>
      </w:r>
    </w:p>
    <w:p w14:paraId="5A9EA96B" w14:textId="77777777" w:rsidR="006E747B" w:rsidRDefault="006E747B" w:rsidP="006E747B">
      <w:pPr>
        <w:pStyle w:val="Listenabsatz"/>
        <w:autoSpaceDE w:val="0"/>
        <w:autoSpaceDN w:val="0"/>
        <w:adjustRightInd w:val="0"/>
        <w:spacing w:after="0" w:line="320" w:lineRule="atLeast"/>
        <w:rPr>
          <w:rFonts w:ascii="MetaCorrespondence" w:hAnsi="MetaCorrespondence" w:cs="HCMODE+MetaBook-Roman"/>
          <w:color w:val="221E1F"/>
        </w:rPr>
      </w:pPr>
    </w:p>
    <w:p w14:paraId="13D64D42" w14:textId="77777777" w:rsidR="006E747B" w:rsidRDefault="006E747B" w:rsidP="006E747B">
      <w:pPr>
        <w:autoSpaceDE w:val="0"/>
        <w:autoSpaceDN w:val="0"/>
        <w:adjustRightInd w:val="0"/>
        <w:spacing w:after="0" w:line="240" w:lineRule="auto"/>
        <w:rPr>
          <w:rFonts w:ascii="Arial" w:hAnsi="Arial" w:cs="Arial"/>
          <w:sz w:val="20"/>
          <w:szCs w:val="20"/>
        </w:rPr>
      </w:pPr>
    </w:p>
    <w:p w14:paraId="1F5E9939" w14:textId="77777777" w:rsidR="006E747B" w:rsidRDefault="006E747B" w:rsidP="006E747B">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5 Aufbau der Schülerfirma in Anlehnung an eine eG</w:t>
      </w:r>
    </w:p>
    <w:p w14:paraId="0B28D4AF" w14:textId="77777777" w:rsidR="006E747B" w:rsidRDefault="006E747B" w:rsidP="006E747B">
      <w:pPr>
        <w:pStyle w:val="CM4"/>
        <w:spacing w:line="320" w:lineRule="atLeast"/>
        <w:ind w:right="95"/>
        <w:rPr>
          <w:rFonts w:ascii="MetaCorrespondence" w:hAnsi="MetaCorrespondence" w:cs="XNMGTY+MetaBold-Roman"/>
          <w:b/>
          <w:bCs/>
          <w:color w:val="009DB5"/>
        </w:rPr>
      </w:pPr>
    </w:p>
    <w:p w14:paraId="38740129" w14:textId="77777777" w:rsidR="006E747B" w:rsidRDefault="006E747B" w:rsidP="006E747B">
      <w:pPr>
        <w:pStyle w:val="CM4"/>
        <w:numPr>
          <w:ilvl w:val="0"/>
          <w:numId w:val="6"/>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Mitgliederversammlung</w:t>
      </w:r>
    </w:p>
    <w:p w14:paraId="555D5597" w14:textId="77777777" w:rsidR="006E747B" w:rsidRDefault="006E747B" w:rsidP="006E747B">
      <w:pPr>
        <w:autoSpaceDE w:val="0"/>
        <w:autoSpaceDN w:val="0"/>
        <w:adjustRightInd w:val="0"/>
        <w:spacing w:line="320" w:lineRule="atLeast"/>
        <w:rPr>
          <w:rFonts w:ascii="MetaCorrespondence" w:hAnsi="MetaCorrespondence" w:cs="HCMODE+MetaBook-Roman"/>
          <w:color w:val="221E1F"/>
        </w:rPr>
      </w:pPr>
      <w:r>
        <w:rPr>
          <w:rFonts w:ascii="MetaCorrespondence" w:hAnsi="MetaCorrespondence" w:cs="HCMODE+MetaBook-Roman"/>
          <w:color w:val="221E1F"/>
        </w:rPr>
        <w:t xml:space="preserve">Die Mitgliederversammlung besteht aus allen Mitgliedern der Genossenschaft. </w:t>
      </w:r>
    </w:p>
    <w:p w14:paraId="78A95792" w14:textId="77777777" w:rsidR="006E747B" w:rsidRDefault="006E747B" w:rsidP="006E747B">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Sie hat folgende Aufgaben:</w:t>
      </w:r>
    </w:p>
    <w:p w14:paraId="13917474" w14:textId="77777777" w:rsidR="006E747B" w:rsidRDefault="006E747B" w:rsidP="006E747B">
      <w:pPr>
        <w:pStyle w:val="Listenabsatz"/>
        <w:numPr>
          <w:ilvl w:val="1"/>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Wahl oder jährliche Bestätigung des Vorstands </w:t>
      </w:r>
    </w:p>
    <w:p w14:paraId="4E2D35B8" w14:textId="77777777" w:rsidR="006E747B" w:rsidRDefault="006E747B" w:rsidP="006E747B">
      <w:pPr>
        <w:pStyle w:val="Listenabsatz"/>
        <w:numPr>
          <w:ilvl w:val="1"/>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i/>
          <w:iCs/>
          <w:color w:val="221E1F"/>
        </w:rPr>
        <w:t>Wahl oder jährliche Bestätigung des Aufsichtsrates</w:t>
      </w:r>
      <w:r>
        <w:rPr>
          <w:rFonts w:ascii="MetaCorrespondence" w:hAnsi="MetaCorrespondence" w:cs="HCMODE+MetaBook-Roman"/>
          <w:color w:val="221E1F"/>
        </w:rPr>
        <w:t xml:space="preserve"> [sofern ein Aufsichtsrat gebildet wird</w:t>
      </w:r>
      <w:r>
        <w:rPr>
          <w:rFonts w:ascii="MetaCorrespondence" w:hAnsi="MetaCorrespondence" w:cs="HCMODE+MetaBook-Roman"/>
          <w:i/>
          <w:iCs/>
          <w:color w:val="221E1F"/>
        </w:rPr>
        <w:t>]</w:t>
      </w:r>
    </w:p>
    <w:p w14:paraId="3772BACC" w14:textId="77777777" w:rsidR="006E747B" w:rsidRDefault="006E747B" w:rsidP="006E747B">
      <w:pPr>
        <w:pStyle w:val="Listenabsatz"/>
        <w:numPr>
          <w:ilvl w:val="1"/>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Entgegennahme des Berichts des Vorstands [oder, sofern vorhanden, des Aufsichtsrats] über das vergangene Geschäftsjahr</w:t>
      </w:r>
    </w:p>
    <w:p w14:paraId="4774ED9D" w14:textId="77777777" w:rsidR="006E747B" w:rsidRDefault="006E747B" w:rsidP="006E747B">
      <w:pPr>
        <w:pStyle w:val="Listenabsatz"/>
        <w:numPr>
          <w:ilvl w:val="1"/>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Entgegennahme des Berichts des Vorstands über künftige Vorhaben</w:t>
      </w:r>
    </w:p>
    <w:p w14:paraId="6BCC8124" w14:textId="77777777" w:rsidR="006E747B" w:rsidRDefault="006E747B" w:rsidP="006E747B">
      <w:pPr>
        <w:pStyle w:val="Listenabsatz"/>
        <w:numPr>
          <w:ilvl w:val="1"/>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Entscheidung über die Verwendung des Gewinns auf Grundlage eines Vorschlags des Vorstands</w:t>
      </w:r>
    </w:p>
    <w:p w14:paraId="1F832B81" w14:textId="77777777" w:rsidR="006E747B" w:rsidRDefault="006E747B" w:rsidP="006E747B">
      <w:pPr>
        <w:pStyle w:val="Listenabsatz"/>
        <w:numPr>
          <w:ilvl w:val="1"/>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Entscheidung über die Auflösung der Schülerfirma.</w:t>
      </w:r>
    </w:p>
    <w:p w14:paraId="0628BD39" w14:textId="77777777" w:rsidR="006E747B" w:rsidRDefault="006E747B" w:rsidP="006E747B">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lastRenderedPageBreak/>
        <w:t>Die Mitgliederversammlung ist einzuberufen, wenn dies im Interesse der Schülerfirma liegt, aber mindestens einmal im Geschäftsjahr. Alle Mitglieder sind dazu einzuladen.</w:t>
      </w:r>
    </w:p>
    <w:p w14:paraId="63EFE083" w14:textId="77777777" w:rsidR="006E747B" w:rsidRDefault="006E747B" w:rsidP="006E747B">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Die Versammlung ist beschlussfähig, wenn mehr als die Hälfte aller Mitglieder anwesend sind. Ist das nicht der Fall, muss eine neue Mitgliederversammlung einberufen werden, die dann in jedem Fall beschlussfähig ist. </w:t>
      </w:r>
    </w:p>
    <w:p w14:paraId="0484F343" w14:textId="77777777" w:rsidR="006E747B" w:rsidRDefault="006E747B" w:rsidP="006E747B">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Stimmberechtigt sind alle Mitglieder zu gleichen Teilen. </w:t>
      </w:r>
    </w:p>
    <w:p w14:paraId="7B74F381" w14:textId="77777777" w:rsidR="006E747B" w:rsidRDefault="006E747B" w:rsidP="006E747B">
      <w:pPr>
        <w:autoSpaceDE w:val="0"/>
        <w:autoSpaceDN w:val="0"/>
        <w:adjustRightInd w:val="0"/>
        <w:spacing w:after="0" w:line="320" w:lineRule="atLeast"/>
        <w:rPr>
          <w:rFonts w:ascii="MetaCorrespondence" w:hAnsi="MetaCorrespondence" w:cs="HCMODE+MetaBook-Roman"/>
          <w:color w:val="221E1F"/>
        </w:rPr>
      </w:pPr>
    </w:p>
    <w:p w14:paraId="50AE9579" w14:textId="77777777" w:rsidR="006E747B" w:rsidRDefault="006E747B" w:rsidP="006E747B">
      <w:pPr>
        <w:pStyle w:val="CM4"/>
        <w:numPr>
          <w:ilvl w:val="0"/>
          <w:numId w:val="6"/>
        </w:numPr>
        <w:spacing w:line="320" w:lineRule="atLeast"/>
        <w:ind w:right="95"/>
        <w:rPr>
          <w:rFonts w:ascii="MetaCorrespondence" w:hAnsi="MetaCorrespondence" w:cs="XNMGTY+MetaBold-Roman"/>
          <w:b/>
          <w:bCs/>
          <w:i/>
          <w:color w:val="009DB5"/>
        </w:rPr>
      </w:pPr>
      <w:r>
        <w:rPr>
          <w:rFonts w:ascii="MetaCorrespondence" w:hAnsi="MetaCorrespondence" w:cs="XNMGTY+MetaBold-Roman"/>
          <w:b/>
          <w:bCs/>
          <w:i/>
          <w:color w:val="009DB5"/>
        </w:rPr>
        <w:t xml:space="preserve">Aufsichtsrat </w:t>
      </w:r>
    </w:p>
    <w:p w14:paraId="54A9154D" w14:textId="77777777" w:rsidR="006E747B" w:rsidRDefault="006E747B" w:rsidP="006E747B">
      <w:pPr>
        <w:pStyle w:val="CM4"/>
        <w:spacing w:line="320" w:lineRule="atLeast"/>
        <w:ind w:right="95"/>
        <w:jc w:val="center"/>
        <w:rPr>
          <w:rFonts w:ascii="MetaCorrespondence" w:hAnsi="MetaCorrespondence" w:cs="HCMODE+MetaBook-Roman"/>
          <w:color w:val="221E1F"/>
          <w:sz w:val="22"/>
          <w:szCs w:val="22"/>
        </w:rPr>
      </w:pPr>
      <w:r>
        <w:rPr>
          <w:rFonts w:ascii="MetaCorrespondence" w:hAnsi="MetaCorrespondence" w:cs="HCMODE+MetaBook-Roman"/>
          <w:color w:val="221E1F"/>
          <w:sz w:val="22"/>
          <w:szCs w:val="22"/>
        </w:rPr>
        <w:t>[Dieses Organ ist ab 20 Mitgliedern sinnvoll.]</w:t>
      </w:r>
    </w:p>
    <w:p w14:paraId="75A31CB6" w14:textId="77777777" w:rsidR="006E747B" w:rsidRDefault="006E747B" w:rsidP="006E747B">
      <w:pPr>
        <w:pStyle w:val="Listenabsatz"/>
        <w:numPr>
          <w:ilvl w:val="0"/>
          <w:numId w:val="8"/>
        </w:numPr>
        <w:autoSpaceDE w:val="0"/>
        <w:autoSpaceDN w:val="0"/>
        <w:adjustRightInd w:val="0"/>
        <w:spacing w:line="320" w:lineRule="atLeast"/>
        <w:rPr>
          <w:rFonts w:ascii="MetaCorrespondence" w:hAnsi="MetaCorrespondence" w:cs="HCMODE+MetaBook-Roman"/>
          <w:i/>
          <w:iCs/>
          <w:color w:val="221E1F"/>
        </w:rPr>
      </w:pPr>
      <w:r>
        <w:rPr>
          <w:rFonts w:ascii="MetaCorrespondence" w:hAnsi="MetaCorrespondence" w:cs="HCMODE+MetaBook-Roman"/>
          <w:i/>
          <w:iCs/>
          <w:color w:val="221E1F"/>
        </w:rPr>
        <w:t xml:space="preserve">Der Aufsichtsrat handelt im Auftrag der Mitglieder und kontrolliert die Arbeit des Vorstands. Er besteht aus … Mitgliedern </w:t>
      </w:r>
      <w:r>
        <w:rPr>
          <w:rFonts w:ascii="MetaCorrespondence" w:hAnsi="MetaCorrespondence" w:cs="HCMODE+MetaBook-Roman"/>
          <w:color w:val="221E1F"/>
        </w:rPr>
        <w:t>[mindestens 3]</w:t>
      </w:r>
      <w:r>
        <w:rPr>
          <w:rFonts w:ascii="MetaCorrespondence" w:hAnsi="MetaCorrespondence" w:cs="HCMODE+MetaBook-Roman"/>
          <w:i/>
          <w:iCs/>
          <w:color w:val="221E1F"/>
        </w:rPr>
        <w:t>.</w:t>
      </w:r>
    </w:p>
    <w:p w14:paraId="0D9167FC" w14:textId="77777777" w:rsidR="006E747B" w:rsidRDefault="006E747B" w:rsidP="006E747B">
      <w:pPr>
        <w:pStyle w:val="Listenabsatz"/>
        <w:numPr>
          <w:ilvl w:val="0"/>
          <w:numId w:val="8"/>
        </w:numPr>
        <w:autoSpaceDE w:val="0"/>
        <w:autoSpaceDN w:val="0"/>
        <w:adjustRightInd w:val="0"/>
        <w:spacing w:line="320" w:lineRule="atLeast"/>
        <w:rPr>
          <w:rFonts w:ascii="MetaCorrespondence" w:hAnsi="MetaCorrespondence" w:cs="HCMODE+MetaBook-Roman"/>
          <w:i/>
          <w:color w:val="221E1F"/>
        </w:rPr>
      </w:pPr>
      <w:r>
        <w:rPr>
          <w:rFonts w:ascii="MetaCorrespondence" w:hAnsi="MetaCorrespondence" w:cs="HCMODE+MetaBook-Roman"/>
          <w:i/>
          <w:color w:val="221E1F"/>
        </w:rPr>
        <w:t>Er berät den Vorstand bei wichtigen Entscheidungen, prüft dessen Jahresbericht und Vorschlag zur Gewinnverwendung.</w:t>
      </w:r>
    </w:p>
    <w:p w14:paraId="1E4ED763" w14:textId="77777777" w:rsidR="006E747B" w:rsidRDefault="006E747B" w:rsidP="006E747B">
      <w:pPr>
        <w:pStyle w:val="Listenabsatz"/>
        <w:numPr>
          <w:ilvl w:val="0"/>
          <w:numId w:val="8"/>
        </w:numPr>
        <w:autoSpaceDE w:val="0"/>
        <w:autoSpaceDN w:val="0"/>
        <w:adjustRightInd w:val="0"/>
        <w:spacing w:line="320" w:lineRule="atLeast"/>
        <w:rPr>
          <w:rFonts w:ascii="MetaCorrespondence" w:hAnsi="MetaCorrespondence" w:cs="HCMODE+MetaBook-Roman"/>
          <w:i/>
          <w:color w:val="221E1F"/>
        </w:rPr>
      </w:pPr>
      <w:r>
        <w:rPr>
          <w:rFonts w:ascii="MetaCorrespondence" w:hAnsi="MetaCorrespondence" w:cs="HCMODE+MetaBook-Roman"/>
          <w:i/>
          <w:color w:val="221E1F"/>
        </w:rPr>
        <w:t>Der Aufsichtsrat beruft die Mitgliederversammlung ein und leitet diese.</w:t>
      </w:r>
    </w:p>
    <w:p w14:paraId="51A9A437" w14:textId="77777777" w:rsidR="006E747B" w:rsidRDefault="006E747B" w:rsidP="006E747B">
      <w:pPr>
        <w:autoSpaceDE w:val="0"/>
        <w:autoSpaceDN w:val="0"/>
        <w:adjustRightInd w:val="0"/>
        <w:spacing w:after="0" w:line="320" w:lineRule="atLeast"/>
        <w:ind w:left="709"/>
        <w:rPr>
          <w:rFonts w:ascii="MetaCorrespondence" w:hAnsi="MetaCorrespondence" w:cs="HCMODE+MetaBook-Roman"/>
          <w:color w:val="221E1F"/>
        </w:rPr>
      </w:pPr>
    </w:p>
    <w:p w14:paraId="740DB51C" w14:textId="77777777" w:rsidR="006E747B" w:rsidRDefault="006E747B" w:rsidP="006E747B">
      <w:pPr>
        <w:pStyle w:val="CM4"/>
        <w:numPr>
          <w:ilvl w:val="0"/>
          <w:numId w:val="6"/>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Vorstand</w:t>
      </w:r>
    </w:p>
    <w:p w14:paraId="4CE9D8ED" w14:textId="77777777" w:rsidR="006E747B" w:rsidRDefault="006E747B" w:rsidP="006E747B">
      <w:pPr>
        <w:pStyle w:val="Listenabsatz"/>
        <w:numPr>
          <w:ilvl w:val="0"/>
          <w:numId w:val="9"/>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Der Vorstand besteht aus …  Mitarbeitenden [mindestens 2]. Er organisiert und leitet alle die Genossenschaft betreffenden Maßnahmen gemäß § 1 (5) in Absprache mit der projektbegleitenden Lehrkraft. Sie entscheiden über die Gewährung und Erbringung von Leistungen, über finanzielle und personelle Angelegenheiten. </w:t>
      </w:r>
    </w:p>
    <w:p w14:paraId="4233C959" w14:textId="77777777" w:rsidR="006E747B" w:rsidRDefault="006E747B" w:rsidP="006E747B">
      <w:pPr>
        <w:pStyle w:val="Listenabsatz"/>
        <w:numPr>
          <w:ilvl w:val="0"/>
          <w:numId w:val="9"/>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Der Vorstand beruft die Mitgliederversammlung ein [sofern kein Aufsichtsrat gebildet wird</w:t>
      </w:r>
      <w:r>
        <w:rPr>
          <w:rFonts w:ascii="MetaCorrespondence" w:hAnsi="MetaCorrespondence" w:cs="HCMODE+MetaBook-Roman"/>
          <w:i/>
          <w:iCs/>
          <w:color w:val="221E1F"/>
        </w:rPr>
        <w:t>]</w:t>
      </w:r>
      <w:r>
        <w:rPr>
          <w:rFonts w:ascii="MetaCorrespondence" w:hAnsi="MetaCorrespondence" w:cs="HCMODE+MetaBook-Roman"/>
          <w:color w:val="221E1F"/>
        </w:rPr>
        <w:t xml:space="preserve">. Er führt die Mitgliederliste mit ihren Genossenschaftsanteilen. </w:t>
      </w:r>
    </w:p>
    <w:p w14:paraId="57C03F96" w14:textId="77777777" w:rsidR="006E747B" w:rsidRDefault="006E747B" w:rsidP="006E747B">
      <w:pPr>
        <w:pStyle w:val="Listenabsatz"/>
        <w:numPr>
          <w:ilvl w:val="0"/>
          <w:numId w:val="9"/>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Der Vorstand erstellt den Geschäftsbericht. </w:t>
      </w:r>
    </w:p>
    <w:p w14:paraId="055438AF" w14:textId="77777777" w:rsidR="006E747B" w:rsidRDefault="006E747B" w:rsidP="006E747B">
      <w:pPr>
        <w:pStyle w:val="Listenabsatz"/>
        <w:numPr>
          <w:ilvl w:val="0"/>
          <w:numId w:val="9"/>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Mitglieder des Vorstands dürfen keine Aufsichtsräte sein. </w:t>
      </w:r>
    </w:p>
    <w:p w14:paraId="0B0F473A" w14:textId="77777777" w:rsidR="006E747B" w:rsidRDefault="006E747B" w:rsidP="006E747B">
      <w:pPr>
        <w:pStyle w:val="Listenabsatz"/>
        <w:autoSpaceDE w:val="0"/>
        <w:autoSpaceDN w:val="0"/>
        <w:adjustRightInd w:val="0"/>
        <w:spacing w:after="0" w:line="320" w:lineRule="atLeast"/>
        <w:ind w:left="0"/>
        <w:rPr>
          <w:rFonts w:ascii="MetaCorrespondence" w:hAnsi="MetaCorrespondence" w:cs="HCMODE+MetaBook-Roman"/>
          <w:color w:val="221E1F"/>
        </w:rPr>
      </w:pPr>
    </w:p>
    <w:p w14:paraId="642C31A4" w14:textId="77777777" w:rsidR="006E747B" w:rsidRDefault="006E747B" w:rsidP="006E747B">
      <w:pPr>
        <w:pStyle w:val="CM4"/>
        <w:numPr>
          <w:ilvl w:val="0"/>
          <w:numId w:val="6"/>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Mitarbeitende</w:t>
      </w:r>
    </w:p>
    <w:p w14:paraId="0E795BEA" w14:textId="77777777" w:rsidR="006E747B" w:rsidRDefault="006E747B" w:rsidP="006E747B">
      <w:pPr>
        <w:pStyle w:val="Listenabsatz"/>
        <w:numPr>
          <w:ilvl w:val="0"/>
          <w:numId w:val="10"/>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Alle Mitarbeitenden sind verpflichtet, die ihnen übertragenen Aufgaben pünktlich und ordentlich zu erfüllen. Die von der Schülergenossenschaft genutzten Räumlichkeiten müssen in einem sauberen und ordentlichen Zustand gehalten werden. Gleiches gilt für die sich im Firmen- oder Schuleigentum befindlichen Gegenstände, technischen Geräte und Materialien. Für mutwillige Beschädigungen werden die Verursachenden haftbar gemacht.</w:t>
      </w:r>
    </w:p>
    <w:p w14:paraId="60C7D2BC" w14:textId="77777777" w:rsidR="006E747B" w:rsidRDefault="006E747B" w:rsidP="006E747B">
      <w:pPr>
        <w:pStyle w:val="Listenabsatz"/>
        <w:autoSpaceDE w:val="0"/>
        <w:autoSpaceDN w:val="0"/>
        <w:adjustRightInd w:val="0"/>
        <w:spacing w:after="0" w:line="320" w:lineRule="atLeast"/>
        <w:rPr>
          <w:rFonts w:ascii="MetaCorrespondence" w:hAnsi="MetaCorrespondence" w:cs="HCMODE+MetaBook-Roman"/>
          <w:color w:val="221E1F"/>
        </w:rPr>
      </w:pPr>
    </w:p>
    <w:p w14:paraId="6CEC4F02" w14:textId="77777777" w:rsidR="006E747B" w:rsidRDefault="006E747B" w:rsidP="006E747B">
      <w:pPr>
        <w:pStyle w:val="CM4"/>
        <w:numPr>
          <w:ilvl w:val="0"/>
          <w:numId w:val="6"/>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Abteilungen</w:t>
      </w:r>
    </w:p>
    <w:p w14:paraId="40A00254" w14:textId="77777777" w:rsidR="006E747B" w:rsidRDefault="006E747B" w:rsidP="006E747B">
      <w:pPr>
        <w:pStyle w:val="Listenabsatz"/>
        <w:numPr>
          <w:ilvl w:val="0"/>
          <w:numId w:val="1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Gesellschaft gliedert sich in folgende Abteilungen:</w:t>
      </w:r>
    </w:p>
    <w:p w14:paraId="55861B11" w14:textId="77777777" w:rsidR="006E747B" w:rsidRDefault="006E747B" w:rsidP="006E747B">
      <w:pPr>
        <w:pStyle w:val="Listenabsatz"/>
        <w:numPr>
          <w:ilvl w:val="0"/>
          <w:numId w:val="12"/>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Finanzen</w:t>
      </w:r>
    </w:p>
    <w:p w14:paraId="14C9511E" w14:textId="77777777" w:rsidR="006E747B" w:rsidRDefault="006E747B" w:rsidP="006E747B">
      <w:pPr>
        <w:pStyle w:val="Listenabsatz"/>
        <w:numPr>
          <w:ilvl w:val="0"/>
          <w:numId w:val="12"/>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Marketing</w:t>
      </w:r>
    </w:p>
    <w:p w14:paraId="0A399BA2" w14:textId="77777777" w:rsidR="006E747B" w:rsidRDefault="006E747B" w:rsidP="006E747B">
      <w:pPr>
        <w:pStyle w:val="Listenabsatz"/>
        <w:numPr>
          <w:ilvl w:val="0"/>
          <w:numId w:val="12"/>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t>
      </w:r>
    </w:p>
    <w:p w14:paraId="5F143E03" w14:textId="77777777" w:rsidR="006E747B" w:rsidRDefault="006E747B" w:rsidP="006E747B">
      <w:pPr>
        <w:pStyle w:val="Listenabsatz"/>
        <w:numPr>
          <w:ilvl w:val="0"/>
          <w:numId w:val="11"/>
        </w:numPr>
        <w:autoSpaceDE w:val="0"/>
        <w:autoSpaceDN w:val="0"/>
        <w:adjustRightInd w:val="0"/>
        <w:spacing w:after="0" w:line="320" w:lineRule="atLeast"/>
        <w:rPr>
          <w:rFonts w:ascii="MetaCorrespondence" w:hAnsi="MetaCorrespondence" w:cs="HCMODE+MetaBook-Roman"/>
          <w:i/>
          <w:color w:val="221E1F"/>
        </w:rPr>
      </w:pPr>
      <w:r>
        <w:rPr>
          <w:rFonts w:ascii="MetaCorrespondence" w:hAnsi="MetaCorrespondence" w:cs="HCMODE+MetaBook-Roman"/>
          <w:i/>
          <w:color w:val="221E1F"/>
        </w:rPr>
        <w:t>Jede Abteilung verfügt über eine gewählte verantwortliche Person.</w:t>
      </w:r>
    </w:p>
    <w:p w14:paraId="269BE0B8" w14:textId="0F38F2D0" w:rsidR="006E747B" w:rsidRDefault="006E747B" w:rsidP="006E747B">
      <w:pPr>
        <w:autoSpaceDE w:val="0"/>
        <w:autoSpaceDN w:val="0"/>
        <w:adjustRightInd w:val="0"/>
        <w:spacing w:after="0" w:line="320" w:lineRule="atLeast"/>
        <w:ind w:left="709"/>
        <w:rPr>
          <w:rFonts w:ascii="MetaCorrespondence" w:hAnsi="MetaCorrespondence" w:cs="HCMODE+MetaBook-Roman"/>
          <w:color w:val="221E1F"/>
        </w:rPr>
      </w:pPr>
    </w:p>
    <w:p w14:paraId="16C7CEBD" w14:textId="77777777" w:rsidR="006E747B" w:rsidRDefault="006E747B" w:rsidP="006E747B">
      <w:pPr>
        <w:autoSpaceDE w:val="0"/>
        <w:autoSpaceDN w:val="0"/>
        <w:adjustRightInd w:val="0"/>
        <w:spacing w:after="0" w:line="320" w:lineRule="atLeast"/>
        <w:ind w:left="709"/>
        <w:rPr>
          <w:rFonts w:ascii="MetaCorrespondence" w:hAnsi="MetaCorrespondence" w:cs="HCMODE+MetaBook-Roman"/>
          <w:color w:val="221E1F"/>
        </w:rPr>
      </w:pPr>
    </w:p>
    <w:p w14:paraId="4508AE56" w14:textId="77777777" w:rsidR="006E747B" w:rsidRDefault="006E747B" w:rsidP="006E747B">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lastRenderedPageBreak/>
        <w:t>§ 6 Auflösung</w:t>
      </w:r>
    </w:p>
    <w:p w14:paraId="7914FB9F" w14:textId="77777777" w:rsidR="006E747B" w:rsidRDefault="006E747B" w:rsidP="006E747B">
      <w:pPr>
        <w:pStyle w:val="Listenabsatz"/>
        <w:numPr>
          <w:ilvl w:val="0"/>
          <w:numId w:val="13"/>
        </w:numPr>
        <w:autoSpaceDE w:val="0"/>
        <w:autoSpaceDN w:val="0"/>
        <w:adjustRightInd w:val="0"/>
        <w:spacing w:after="0" w:line="320" w:lineRule="atLeast"/>
        <w:ind w:left="714" w:right="95" w:hanging="357"/>
        <w:rPr>
          <w:rFonts w:ascii="MetaCorrespondence" w:hAnsi="MetaCorrespondence" w:cs="HCMODE+MetaBook-Roman"/>
          <w:color w:val="221E1F"/>
        </w:rPr>
      </w:pPr>
      <w:r>
        <w:rPr>
          <w:rFonts w:ascii="MetaCorrespondence" w:hAnsi="MetaCorrespondence" w:cs="HCMODE+MetaBook-Roman"/>
          <w:color w:val="221E1F"/>
        </w:rPr>
        <w:t xml:space="preserve">Soll die Arbeit der Schülerfirma eingestellt werden, wird diese zu einem konkreten Stichtag aufgelöst. Bis dahin erstellt der Vorstand eine Abschlussbilanz samt Inventarliste über vorhandenes Vermögen. Außerdem erarbeitet er einen Vorschlag zur Verwendung der Einlagen, Gelder und Güter. </w:t>
      </w:r>
    </w:p>
    <w:p w14:paraId="3505EF8F" w14:textId="77777777" w:rsidR="006E747B" w:rsidRDefault="006E747B" w:rsidP="006E747B">
      <w:pPr>
        <w:pStyle w:val="Listenabsatz"/>
        <w:numPr>
          <w:ilvl w:val="0"/>
          <w:numId w:val="13"/>
        </w:numPr>
        <w:autoSpaceDE w:val="0"/>
        <w:autoSpaceDN w:val="0"/>
        <w:adjustRightInd w:val="0"/>
        <w:spacing w:after="0" w:line="320" w:lineRule="atLeast"/>
        <w:ind w:left="714" w:right="95" w:hanging="357"/>
        <w:rPr>
          <w:rFonts w:ascii="MetaCorrespondence" w:hAnsi="MetaCorrespondence" w:cs="HCMODE+MetaBook-Roman"/>
          <w:color w:val="221E1F"/>
        </w:rPr>
      </w:pPr>
      <w:r>
        <w:rPr>
          <w:rFonts w:ascii="MetaCorrespondence" w:hAnsi="MetaCorrespondence" w:cs="HCMODE+MetaBook-Roman"/>
          <w:color w:val="221E1F"/>
        </w:rPr>
        <w:t xml:space="preserve">Eine abschließende Mitgliederversammlung entscheidet über diesen Vorschlag. Außerdem müssen alle Partner der Kooperationsvereinbarung – sofern sie nicht Mitglieder sind – dem Verwendungsbeschluss zustimmen. Erst danach tritt dieser in Kraft. </w:t>
      </w:r>
    </w:p>
    <w:p w14:paraId="3FC410E6" w14:textId="77777777" w:rsidR="006E747B" w:rsidRDefault="006E747B" w:rsidP="006E747B">
      <w:pPr>
        <w:autoSpaceDE w:val="0"/>
        <w:autoSpaceDN w:val="0"/>
        <w:adjustRightInd w:val="0"/>
        <w:spacing w:after="0" w:line="240" w:lineRule="auto"/>
        <w:rPr>
          <w:rFonts w:ascii="Arial" w:hAnsi="Arial" w:cs="Arial"/>
          <w:sz w:val="20"/>
          <w:szCs w:val="20"/>
        </w:rPr>
      </w:pPr>
    </w:p>
    <w:p w14:paraId="5FC91A20" w14:textId="77777777" w:rsidR="006E747B" w:rsidRDefault="006E747B" w:rsidP="006E747B">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7 Gültigkeit der Satzung</w:t>
      </w:r>
    </w:p>
    <w:p w14:paraId="40FC1DE8" w14:textId="77777777" w:rsidR="006E747B" w:rsidRDefault="006E747B" w:rsidP="006E747B">
      <w:pPr>
        <w:pStyle w:val="Listenabsatz"/>
        <w:numPr>
          <w:ilvl w:val="0"/>
          <w:numId w:val="1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Satzung tritt am … in Kraft.</w:t>
      </w:r>
    </w:p>
    <w:p w14:paraId="231436C8" w14:textId="77777777" w:rsidR="006E747B" w:rsidRDefault="006E747B" w:rsidP="006E747B">
      <w:pPr>
        <w:pStyle w:val="Listenabsatz"/>
        <w:numPr>
          <w:ilvl w:val="0"/>
          <w:numId w:val="14"/>
        </w:numPr>
        <w:autoSpaceDE w:val="0"/>
        <w:autoSpaceDN w:val="0"/>
        <w:adjustRightInd w:val="0"/>
        <w:spacing w:after="0" w:line="320" w:lineRule="atLeast"/>
        <w:ind w:left="714" w:hanging="357"/>
        <w:rPr>
          <w:rFonts w:ascii="MetaCorrespondence" w:hAnsi="MetaCorrespondence" w:cs="HCMODE+MetaBook-Roman"/>
          <w:color w:val="221E1F"/>
        </w:rPr>
      </w:pPr>
      <w:r>
        <w:rPr>
          <w:rFonts w:ascii="MetaCorrespondence" w:hAnsi="MetaCorrespondence" w:cs="HCMODE+MetaBook-Roman"/>
          <w:color w:val="221E1F"/>
        </w:rPr>
        <w:t>Änderungen oder Ergänzungen bedürfen der Zustimmung der Mitgliederversammlung.</w:t>
      </w:r>
    </w:p>
    <w:p w14:paraId="598666E7"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14269A5E"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27FCB196"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24358C21"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354D9027"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7B9FEA8D"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40F620E1"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3D5822BE" w14:textId="4C89E782" w:rsidR="006E747B" w:rsidRDefault="006E747B" w:rsidP="006E747B">
      <w:pPr>
        <w:autoSpaceDE w:val="0"/>
        <w:autoSpaceDN w:val="0"/>
        <w:adjustRightInd w:val="0"/>
        <w:spacing w:after="0" w:line="240" w:lineRule="auto"/>
        <w:rPr>
          <w:rFonts w:ascii="MetaCorrespondence" w:hAnsi="MetaCorrespondence" w:cs="HCMODE+MetaBook-Roman"/>
          <w:color w:val="221E1F"/>
        </w:rPr>
      </w:pPr>
      <w:r>
        <w:rPr>
          <w:noProof/>
        </w:rPr>
        <mc:AlternateContent>
          <mc:Choice Requires="wps">
            <w:drawing>
              <wp:anchor distT="0" distB="0" distL="114300" distR="114300" simplePos="0" relativeHeight="251658752" behindDoc="0" locked="0" layoutInCell="1" allowOverlap="1" wp14:anchorId="1CF6A010" wp14:editId="509DB086">
                <wp:simplePos x="0" y="0"/>
                <wp:positionH relativeFrom="column">
                  <wp:posOffset>13970</wp:posOffset>
                </wp:positionH>
                <wp:positionV relativeFrom="paragraph">
                  <wp:posOffset>18415</wp:posOffset>
                </wp:positionV>
                <wp:extent cx="576262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3412C2"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5pt" to="45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" strokecolor="#4472c4 [3204]" strokeweight=".5pt">
                <v:stroke joinstyle="miter"/>
              </v:line>
            </w:pict>
          </mc:Fallback>
        </mc:AlternateContent>
      </w:r>
    </w:p>
    <w:p w14:paraId="7939A60A"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color w:val="221E1F"/>
        </w:rPr>
        <w:t>Ort / Datum / Unterschrift der Gründungsmitglieder</w:t>
      </w:r>
    </w:p>
    <w:p w14:paraId="33A3D7BA"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2F97CB6B" w14:textId="77777777" w:rsidR="006E747B" w:rsidRDefault="006E747B" w:rsidP="006E747B">
      <w:pPr>
        <w:autoSpaceDE w:val="0"/>
        <w:autoSpaceDN w:val="0"/>
        <w:adjustRightInd w:val="0"/>
        <w:spacing w:after="0" w:line="240" w:lineRule="auto"/>
        <w:rPr>
          <w:rFonts w:ascii="MetaCorrespondence" w:hAnsi="MetaCorrespondence" w:cs="HCMODE+MetaBook-Roman"/>
          <w:color w:val="221E1F"/>
        </w:rPr>
      </w:pPr>
    </w:p>
    <w:p w14:paraId="6D63A155" w14:textId="77777777" w:rsidR="006E747B" w:rsidRDefault="006E747B" w:rsidP="006E747B">
      <w:pPr>
        <w:autoSpaceDE w:val="0"/>
        <w:autoSpaceDN w:val="0"/>
        <w:adjustRightInd w:val="0"/>
        <w:spacing w:after="0" w:line="240" w:lineRule="auto"/>
        <w:rPr>
          <w:rFonts w:ascii="Arial" w:hAnsi="Arial" w:cs="Arial"/>
          <w:color w:val="000000"/>
          <w:sz w:val="20"/>
          <w:szCs w:val="20"/>
        </w:rPr>
      </w:pPr>
    </w:p>
    <w:p w14:paraId="7D08956F" w14:textId="77777777" w:rsidR="007B3C6E" w:rsidRPr="00BA2C5B" w:rsidRDefault="007B3C6E">
      <w:pPr>
        <w:rPr>
          <w:rFonts w:ascii="MetaCorrespondence" w:hAnsi="MetaCorrespondence"/>
        </w:rPr>
      </w:pPr>
    </w:p>
    <w:sectPr w:rsidR="007B3C6E" w:rsidRPr="00BA2C5B" w:rsidSect="007B3C6E">
      <w:headerReference w:type="even" r:id="rId11"/>
      <w:headerReference w:type="default" r:id="rId12"/>
      <w:footerReference w:type="default" r:id="rId13"/>
      <w:headerReference w:type="first" r:id="rId14"/>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3111" w14:textId="77777777" w:rsidR="00FD7FAA" w:rsidRDefault="00FD7FAA" w:rsidP="00CC614A">
      <w:pPr>
        <w:spacing w:after="0" w:line="240" w:lineRule="auto"/>
      </w:pPr>
      <w:r>
        <w:separator/>
      </w:r>
    </w:p>
  </w:endnote>
  <w:endnote w:type="continuationSeparator" w:id="0">
    <w:p w14:paraId="6E52DA84" w14:textId="77777777" w:rsidR="00FD7FAA" w:rsidRDefault="00FD7FAA" w:rsidP="00CC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Correspondence">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CMODE+MetaBook-Roman">
    <w:altName w:val="Meta Book"/>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NMGTY+MetaBold-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5667"/>
      <w:docPartObj>
        <w:docPartGallery w:val="Page Numbers (Bottom of Page)"/>
        <w:docPartUnique/>
      </w:docPartObj>
    </w:sdtPr>
    <w:sdtEndPr/>
    <w:sdtContent>
      <w:sdt>
        <w:sdtPr>
          <w:id w:val="-1769616900"/>
          <w:docPartObj>
            <w:docPartGallery w:val="Page Numbers (Top of Page)"/>
            <w:docPartUnique/>
          </w:docPartObj>
        </w:sdtPr>
        <w:sdtEndPr/>
        <w:sdtContent>
          <w:p w14:paraId="17AB938E" w14:textId="6F263A26" w:rsidR="00BA2C5B" w:rsidRDefault="00BA2C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836AE6" w14:textId="1B6B31E6" w:rsidR="00CC614A" w:rsidRPr="00E46B4E" w:rsidRDefault="00BA2C5B" w:rsidP="00BA2C5B">
    <w:pPr>
      <w:pStyle w:val="Fuzeile"/>
      <w:tabs>
        <w:tab w:val="left" w:pos="8115"/>
      </w:tabs>
      <w:ind w:firstLine="708"/>
      <w:rPr>
        <w:sz w:val="18"/>
        <w:szCs w:val="18"/>
      </w:rPr>
    </w:pPr>
    <w:r>
      <w:rPr>
        <w:color w:val="FFFFFF" w:themeColor="background1"/>
        <w:sz w:val="16"/>
        <w:szCs w:val="16"/>
      </w:rPr>
      <w:tab/>
    </w:r>
    <w:r w:rsidRPr="00E46B4E">
      <w:rPr>
        <w:noProof/>
        <w:color w:val="FFFFFF" w:themeColor="background1"/>
        <w:sz w:val="16"/>
        <w:szCs w:val="16"/>
      </w:rPr>
      <w:drawing>
        <wp:anchor distT="0" distB="0" distL="114300" distR="114300" simplePos="0" relativeHeight="251662336" behindDoc="1" locked="0" layoutInCell="1" allowOverlap="1" wp14:anchorId="7A66024B" wp14:editId="3672EADD">
          <wp:simplePos x="0" y="0"/>
          <wp:positionH relativeFrom="column">
            <wp:posOffset>967105</wp:posOffset>
          </wp:positionH>
          <wp:positionV relativeFrom="paragraph">
            <wp:posOffset>3175</wp:posOffset>
          </wp:positionV>
          <wp:extent cx="762000" cy="142875"/>
          <wp:effectExtent l="0" t="0" r="0" b="9525"/>
          <wp:wrapNone/>
          <wp:docPr id="28" name="Grafik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anchor>
      </w:drawing>
    </w:r>
    <w:hyperlink r:id="rId3" w:history="1">
      <w:r w:rsidRPr="00E46B4E">
        <w:rPr>
          <w:rStyle w:val="Hyperlink"/>
          <w:color w:val="FFFFFF" w:themeColor="background1"/>
          <w:sz w:val="16"/>
          <w:szCs w:val="16"/>
          <w:u w:val="none"/>
        </w:rPr>
        <w:t>SA 4.0</w:t>
      </w:r>
    </w:hyperlink>
    <w:r w:rsidRPr="00E46B4E">
      <w:rPr>
        <w:color w:val="FFFFFF" w:themeColor="background1"/>
        <w:sz w:val="18"/>
        <w:szCs w:val="18"/>
      </w:rPr>
      <w:t xml:space="preserve">    </w:t>
    </w:r>
    <w:r w:rsidRPr="00E46B4E">
      <w:rPr>
        <w:sz w:val="18"/>
        <w:szCs w:val="18"/>
      </w:rPr>
      <w:t>Deutsche Kinder- und Jugendstiftung / die königskinder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86CC" w14:textId="77777777" w:rsidR="00FD7FAA" w:rsidRDefault="00FD7FAA" w:rsidP="00CC614A">
      <w:pPr>
        <w:spacing w:after="0" w:line="240" w:lineRule="auto"/>
      </w:pPr>
      <w:r>
        <w:separator/>
      </w:r>
    </w:p>
  </w:footnote>
  <w:footnote w:type="continuationSeparator" w:id="0">
    <w:p w14:paraId="6EA2967E" w14:textId="77777777" w:rsidR="00FD7FAA" w:rsidRDefault="00FD7FAA" w:rsidP="00CC614A">
      <w:pPr>
        <w:spacing w:after="0" w:line="240" w:lineRule="auto"/>
      </w:pPr>
      <w:r>
        <w:continuationSeparator/>
      </w:r>
    </w:p>
  </w:footnote>
  <w:footnote w:id="1">
    <w:p w14:paraId="22313570" w14:textId="77777777" w:rsidR="006E747B" w:rsidRDefault="006E747B" w:rsidP="006E747B">
      <w:pPr>
        <w:pStyle w:val="Funotentext"/>
      </w:pPr>
      <w:r>
        <w:rPr>
          <w:rStyle w:val="Funotenzeichen"/>
        </w:rPr>
        <w:footnoteRef/>
      </w:r>
      <w:r>
        <w:t xml:space="preserve"> </w:t>
      </w:r>
      <w:r>
        <w:rPr>
          <w:rFonts w:ascii="MetaCorrespondence" w:hAnsi="MetaCorrespondence"/>
          <w:sz w:val="16"/>
          <w:szCs w:val="16"/>
        </w:rPr>
        <w:t>Der Leistungsbereich kann erweitert werden.</w:t>
      </w:r>
    </w:p>
    <w:p w14:paraId="54DBD165" w14:textId="77777777" w:rsidR="006E747B" w:rsidRDefault="006E747B" w:rsidP="006E747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FA15" w14:textId="3ABB6695" w:rsidR="00CC614A" w:rsidRDefault="00F14CF1">
    <w:pPr>
      <w:pStyle w:val="Kopfzeile"/>
    </w:pPr>
    <w:r>
      <w:rPr>
        <w:noProof/>
      </w:rPr>
      <w:pict w14:anchorId="425B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9" o:spid="_x0000_s2056" type="#_x0000_t75" style="position:absolute;margin-left:0;margin-top:0;width:595.25pt;height:842pt;z-index:-251657216;mso-position-horizontal:center;mso-position-horizontal-relative:margin;mso-position-vertical:center;mso-position-vertical-relative:margin" o:allowincell="f">
          <v:imagedata r:id="rId1" o:title="Hintergrund_FNW_9b_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6E83" w14:textId="2EDD7470" w:rsidR="00CC614A" w:rsidRDefault="007B3C6E" w:rsidP="007B3C6E">
    <w:pPr>
      <w:pStyle w:val="Kopfzeile"/>
      <w:tabs>
        <w:tab w:val="clear" w:pos="4536"/>
        <w:tab w:val="clear" w:pos="9072"/>
        <w:tab w:val="left" w:pos="2055"/>
      </w:tabs>
    </w:pPr>
    <w:r w:rsidRPr="007B3C6E">
      <w:rPr>
        <w:noProof/>
      </w:rPr>
      <mc:AlternateContent>
        <mc:Choice Requires="wps">
          <w:drawing>
            <wp:anchor distT="45720" distB="45720" distL="114300" distR="114300" simplePos="0" relativeHeight="251664384" behindDoc="1" locked="0" layoutInCell="1" allowOverlap="1" wp14:anchorId="69E7B7E4" wp14:editId="26403ACE">
              <wp:simplePos x="0" y="0"/>
              <wp:positionH relativeFrom="column">
                <wp:posOffset>3924300</wp:posOffset>
              </wp:positionH>
              <wp:positionV relativeFrom="paragraph">
                <wp:posOffset>291465</wp:posOffset>
              </wp:positionV>
              <wp:extent cx="2590800" cy="4857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5775"/>
                      </a:xfrm>
                      <a:prstGeom prst="rect">
                        <a:avLst/>
                      </a:prstGeom>
                      <a:solidFill>
                        <a:srgbClr val="FFFFFF"/>
                      </a:solidFill>
                      <a:ln w="9525">
                        <a:noFill/>
                        <a:miter lim="800000"/>
                        <a:headEnd/>
                        <a:tailEnd/>
                      </a:ln>
                    </wps:spPr>
                    <wps:txb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B7E4" id="_x0000_t202" coordsize="21600,21600" o:spt="202" path="m,l,21600r21600,l21600,xe">
              <v:stroke joinstyle="miter"/>
              <v:path gradientshapeok="t" o:connecttype="rect"/>
            </v:shapetype>
            <v:shape id="Textfeld 2" o:spid="_x0000_s1027" type="#_x0000_t202" style="position:absolute;margin-left:309pt;margin-top:22.95pt;width:204pt;height:3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" stroked="f">
              <v:textbo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v:textbox>
            </v:shape>
          </w:pict>
        </mc:Fallback>
      </mc:AlternateContent>
    </w:r>
    <w:r w:rsidRPr="007B3C6E">
      <w:rPr>
        <w:noProof/>
      </w:rPr>
      <w:drawing>
        <wp:anchor distT="0" distB="0" distL="114300" distR="114300" simplePos="0" relativeHeight="251665408" behindDoc="1" locked="0" layoutInCell="1" allowOverlap="1" wp14:anchorId="3A7496EB" wp14:editId="3298AD61">
          <wp:simplePos x="0" y="0"/>
          <wp:positionH relativeFrom="column">
            <wp:posOffset>5166360</wp:posOffset>
          </wp:positionH>
          <wp:positionV relativeFrom="paragraph">
            <wp:posOffset>-200660</wp:posOffset>
          </wp:positionV>
          <wp:extent cx="943850" cy="607568"/>
          <wp:effectExtent l="38100" t="76200" r="46990" b="78740"/>
          <wp:wrapNone/>
          <wp:docPr id="27" name="Grafik 27"/>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extLst>
                      <a:ext uri="{28A0092B-C50C-407E-A947-70E740481C1C}">
                        <a14:useLocalDpi xmlns:a14="http://schemas.microsoft.com/office/drawing/2010/main" val="0"/>
                      </a:ext>
                    </a:extLst>
                  </a:blip>
                  <a:stretch>
                    <a:fillRect/>
                  </a:stretch>
                </pic:blipFill>
                <pic:spPr>
                  <a:xfrm rot="21121026">
                    <a:off x="0" y="0"/>
                    <a:ext cx="943850" cy="607568"/>
                  </a:xfrm>
                  <a:prstGeom prst="rect">
                    <a:avLst/>
                  </a:prstGeom>
                </pic:spPr>
              </pic:pic>
            </a:graphicData>
          </a:graphic>
          <wp14:sizeRelH relativeFrom="margin">
            <wp14:pctWidth>0</wp14:pctWidth>
          </wp14:sizeRelH>
          <wp14:sizeRelV relativeFrom="margin">
            <wp14:pctHeight>0</wp14:pctHeight>
          </wp14:sizeRelV>
        </wp:anchor>
      </w:drawing>
    </w:r>
    <w:r w:rsidR="00F14CF1">
      <w:rPr>
        <w:noProof/>
      </w:rPr>
      <w:pict w14:anchorId="14870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70" o:spid="_x0000_s2057" type="#_x0000_t75" style="position:absolute;margin-left:-72.45pt;margin-top:-63.95pt;width:595.25pt;height:842pt;z-index:-251656192;mso-position-horizontal-relative:margin;mso-position-vertical-relative:margin" o:allowincell="f">
          <v:imagedata r:id="rId2" o:title="Hintergrund_FNW_9b_v3"/>
          <w10:wrap anchorx="margin" anchory="margin"/>
        </v:shape>
      </w:pict>
    </w:r>
    <w:r>
      <w:tab/>
    </w:r>
  </w:p>
  <w:p w14:paraId="00C8B48C" w14:textId="2EC319C1" w:rsidR="007B3C6E" w:rsidRDefault="007B3C6E" w:rsidP="007B3C6E">
    <w:pPr>
      <w:pStyle w:val="Kopfzeile"/>
      <w:tabs>
        <w:tab w:val="clear" w:pos="4536"/>
        <w:tab w:val="clear" w:pos="9072"/>
        <w:tab w:val="left" w:pos="2055"/>
      </w:tabs>
    </w:pPr>
  </w:p>
  <w:p w14:paraId="0DBFD21E" w14:textId="77777777" w:rsidR="007B3C6E" w:rsidRDefault="007B3C6E" w:rsidP="007B3C6E">
    <w:pPr>
      <w:pStyle w:val="Kopfzeile"/>
      <w:tabs>
        <w:tab w:val="clear" w:pos="4536"/>
        <w:tab w:val="clear" w:pos="9072"/>
        <w:tab w:val="left" w:pos="20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3F0E" w14:textId="1932300B" w:rsidR="00CC614A" w:rsidRDefault="00F14CF1">
    <w:pPr>
      <w:pStyle w:val="Kopfzeile"/>
    </w:pPr>
    <w:r>
      <w:rPr>
        <w:noProof/>
      </w:rPr>
      <w:pict w14:anchorId="3569E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8" o:spid="_x0000_s2055" type="#_x0000_t75" style="position:absolute;margin-left:0;margin-top:0;width:595.25pt;height:842pt;z-index:-251658240;mso-position-horizontal:center;mso-position-horizontal-relative:margin;mso-position-vertical:center;mso-position-vertical-relative:margin" o:allowincell="f">
          <v:imagedata r:id="rId1" o:title="Hintergrund_FNW_9b_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54A"/>
    <w:multiLevelType w:val="hybridMultilevel"/>
    <w:tmpl w:val="60564A52"/>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09676897"/>
    <w:multiLevelType w:val="hybridMultilevel"/>
    <w:tmpl w:val="061472A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B432C1B"/>
    <w:multiLevelType w:val="hybridMultilevel"/>
    <w:tmpl w:val="635C3748"/>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1E95139"/>
    <w:multiLevelType w:val="hybridMultilevel"/>
    <w:tmpl w:val="7BF8404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9E40747"/>
    <w:multiLevelType w:val="hybridMultilevel"/>
    <w:tmpl w:val="C4466C68"/>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24476E53"/>
    <w:multiLevelType w:val="hybridMultilevel"/>
    <w:tmpl w:val="9CE2101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26E6047E"/>
    <w:multiLevelType w:val="hybridMultilevel"/>
    <w:tmpl w:val="061472A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34597239"/>
    <w:multiLevelType w:val="hybridMultilevel"/>
    <w:tmpl w:val="A752764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51034E4"/>
    <w:multiLevelType w:val="hybridMultilevel"/>
    <w:tmpl w:val="A752764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4F62CB4"/>
    <w:multiLevelType w:val="hybridMultilevel"/>
    <w:tmpl w:val="81CCD76C"/>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0" w15:restartNumberingAfterBreak="0">
    <w:nsid w:val="58BB44D2"/>
    <w:multiLevelType w:val="hybridMultilevel"/>
    <w:tmpl w:val="061472A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2DD7F3E"/>
    <w:multiLevelType w:val="hybridMultilevel"/>
    <w:tmpl w:val="6CA694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EB306C7"/>
    <w:multiLevelType w:val="hybridMultilevel"/>
    <w:tmpl w:val="6AF4A29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DDB1CBF"/>
    <w:multiLevelType w:val="hybridMultilevel"/>
    <w:tmpl w:val="061472A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149326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6160811">
    <w:abstractNumId w:val="4"/>
  </w:num>
  <w:num w:numId="3" w16cid:durableId="595093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03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8002611">
    <w:abstractNumId w:val="9"/>
  </w:num>
  <w:num w:numId="6" w16cid:durableId="8811389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1536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18029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0900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3450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0960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6350404">
    <w:abstractNumId w:val="0"/>
  </w:num>
  <w:num w:numId="13" w16cid:durableId="1107232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2278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4A"/>
    <w:rsid w:val="004B3C09"/>
    <w:rsid w:val="005E7A93"/>
    <w:rsid w:val="006351A2"/>
    <w:rsid w:val="006E747B"/>
    <w:rsid w:val="007244C5"/>
    <w:rsid w:val="0073336B"/>
    <w:rsid w:val="00793114"/>
    <w:rsid w:val="007B3C6E"/>
    <w:rsid w:val="007B53B5"/>
    <w:rsid w:val="00826ACB"/>
    <w:rsid w:val="00BA2C5B"/>
    <w:rsid w:val="00CC614A"/>
    <w:rsid w:val="00D51979"/>
    <w:rsid w:val="00E36AF8"/>
    <w:rsid w:val="00E46B4E"/>
    <w:rsid w:val="00F25DBF"/>
    <w:rsid w:val="00FD7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BB1A45"/>
  <w15:chartTrackingRefBased/>
  <w15:docId w15:val="{CC45B4B3-9324-4E08-AB6F-9627D90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747B"/>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BA2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A2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61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14A"/>
  </w:style>
  <w:style w:type="paragraph" w:styleId="Fuzeile">
    <w:name w:val="footer"/>
    <w:basedOn w:val="Standard"/>
    <w:link w:val="FuzeileZchn"/>
    <w:uiPriority w:val="99"/>
    <w:unhideWhenUsed/>
    <w:rsid w:val="00CC61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4A"/>
  </w:style>
  <w:style w:type="character" w:styleId="Hyperlink">
    <w:name w:val="Hyperlink"/>
    <w:basedOn w:val="Absatz-Standardschriftart"/>
    <w:uiPriority w:val="99"/>
    <w:unhideWhenUsed/>
    <w:rsid w:val="00E46B4E"/>
    <w:rPr>
      <w:color w:val="0563C1" w:themeColor="hyperlink"/>
      <w:u w:val="single"/>
    </w:rPr>
  </w:style>
  <w:style w:type="character" w:styleId="NichtaufgelsteErwhnung">
    <w:name w:val="Unresolved Mention"/>
    <w:basedOn w:val="Absatz-Standardschriftart"/>
    <w:uiPriority w:val="99"/>
    <w:semiHidden/>
    <w:unhideWhenUsed/>
    <w:rsid w:val="00E46B4E"/>
    <w:rPr>
      <w:color w:val="605E5C"/>
      <w:shd w:val="clear" w:color="auto" w:fill="E1DFDD"/>
    </w:rPr>
  </w:style>
  <w:style w:type="character" w:customStyle="1" w:styleId="berschrift1Zchn">
    <w:name w:val="Überschrift 1 Zchn"/>
    <w:basedOn w:val="Absatz-Standardschriftart"/>
    <w:link w:val="berschrift1"/>
    <w:uiPriority w:val="9"/>
    <w:rsid w:val="00BA2C5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A2C5B"/>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chn"/>
    <w:uiPriority w:val="99"/>
    <w:semiHidden/>
    <w:unhideWhenUsed/>
    <w:rsid w:val="006E74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747B"/>
    <w:rPr>
      <w:rFonts w:eastAsiaTheme="minorEastAsia"/>
      <w:sz w:val="20"/>
      <w:szCs w:val="20"/>
      <w:lang w:eastAsia="de-DE"/>
    </w:rPr>
  </w:style>
  <w:style w:type="paragraph" w:styleId="Listenabsatz">
    <w:name w:val="List Paragraph"/>
    <w:basedOn w:val="Standard"/>
    <w:uiPriority w:val="34"/>
    <w:qFormat/>
    <w:rsid w:val="006E747B"/>
    <w:pPr>
      <w:ind w:left="720"/>
      <w:contextualSpacing/>
    </w:pPr>
  </w:style>
  <w:style w:type="paragraph" w:customStyle="1" w:styleId="Default">
    <w:name w:val="Default"/>
    <w:rsid w:val="006E747B"/>
    <w:pPr>
      <w:widowControl w:val="0"/>
      <w:autoSpaceDE w:val="0"/>
      <w:autoSpaceDN w:val="0"/>
      <w:adjustRightInd w:val="0"/>
      <w:spacing w:after="0" w:line="240" w:lineRule="auto"/>
    </w:pPr>
    <w:rPr>
      <w:rFonts w:ascii="XNMGTY+MetaBold-Roman" w:eastAsiaTheme="minorEastAsia" w:hAnsi="XNMGTY+MetaBold-Roman" w:cs="XNMGTY+MetaBold-Roman"/>
      <w:color w:val="000000"/>
      <w:sz w:val="24"/>
      <w:szCs w:val="24"/>
      <w:lang w:eastAsia="de-DE"/>
    </w:rPr>
  </w:style>
  <w:style w:type="paragraph" w:customStyle="1" w:styleId="CM4">
    <w:name w:val="CM4"/>
    <w:basedOn w:val="Default"/>
    <w:next w:val="Default"/>
    <w:uiPriority w:val="99"/>
    <w:rsid w:val="006E747B"/>
    <w:rPr>
      <w:rFonts w:cstheme="minorBidi"/>
      <w:color w:val="auto"/>
    </w:rPr>
  </w:style>
  <w:style w:type="character" w:styleId="Funotenzeichen">
    <w:name w:val="footnote reference"/>
    <w:basedOn w:val="Absatz-Standardschriftart"/>
    <w:uiPriority w:val="99"/>
    <w:semiHidden/>
    <w:unhideWhenUsed/>
    <w:rsid w:val="006E7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3.png"/><Relationship Id="rId1" Type="http://schemas.openxmlformats.org/officeDocument/2006/relationships/hyperlink" Target="https://creativecommons.org/licenses/by/4.0/legalco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5245C9EC9987849AFAE9F1F089EC143" ma:contentTypeVersion="19" ma:contentTypeDescription="Ein neues Dokument erstellen." ma:contentTypeScope="" ma:versionID="cf6edb06a8f9f78e1ccdb3a5b7a4ecdc">
  <xsd:schema xmlns:xsd="http://www.w3.org/2001/XMLSchema" xmlns:xs="http://www.w3.org/2001/XMLSchema" xmlns:p="http://schemas.microsoft.com/office/2006/metadata/properties" xmlns:ns1="http://schemas.microsoft.com/sharepoint/v3" xmlns:ns2="e3f10c4f-1a1c-454a-84e5-506d27447fd8" xmlns:ns3="8269162a-bcec-4139-a42f-ac900522abcf" xmlns:ns4="573c1249-f632-4ced-aa1b-c38e82cb498d" targetNamespace="http://schemas.microsoft.com/office/2006/metadata/properties" ma:root="true" ma:fieldsID="b7d9e3f78cfb234474242c79f44d194c" ns1:_="" ns2:_="" ns3:_="" ns4:_="">
    <xsd:import namespace="http://schemas.microsoft.com/sharepoint/v3"/>
    <xsd:import namespace="e3f10c4f-1a1c-454a-84e5-506d27447fd8"/>
    <xsd:import namespace="8269162a-bcec-4139-a42f-ac900522abcf"/>
    <xsd:import namespace="573c1249-f632-4ced-aa1b-c38e82cb498d"/>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10c4f-1a1c-454a-84e5-506d27447fd8"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bd525000-7cc9-4a7c-a577-1d7c2492a64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9162a-bcec-4139-a42f-ac900522ab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49-f632-4ced-aa1b-c38e82cb498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125723b-a507-4e9d-aca7-42f3e8583419}" ma:internalName="TaxCatchAll" ma:showField="CatchAllData" ma:web="771e858d-02b1-45a9-89b4-7ccc66f3d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3c1249-f632-4ced-aa1b-c38e82cb498d" xsi:nil="true"/>
    <Archiv xmlns="e3f10c4f-1a1c-454a-84e5-506d27447fd8">false</Archiv>
    <lcf76f155ced4ddcb4097134ff3c332f xmlns="e3f10c4f-1a1c-454a-84e5-506d27447fd8">
      <Terms xmlns="http://schemas.microsoft.com/office/infopath/2007/PartnerControls"/>
    </lcf76f155ced4ddcb4097134ff3c332f>
    <SharedWithUsers xmlns="8269162a-bcec-4139-a42f-ac900522abcf">
      <UserInfo>
        <DisplayName/>
        <AccountId xsi:nil="true"/>
        <AccountType/>
      </UserInfo>
    </SharedWithUsers>
  </documentManagement>
</p:properties>
</file>

<file path=customXml/itemProps1.xml><?xml version="1.0" encoding="utf-8"?>
<ds:datastoreItem xmlns:ds="http://schemas.openxmlformats.org/officeDocument/2006/customXml" ds:itemID="{293C6CAB-051A-4DDD-B109-5B713CF10B9F}">
  <ds:schemaRefs>
    <ds:schemaRef ds:uri="http://schemas.openxmlformats.org/officeDocument/2006/bibliography"/>
  </ds:schemaRefs>
</ds:datastoreItem>
</file>

<file path=customXml/itemProps2.xml><?xml version="1.0" encoding="utf-8"?>
<ds:datastoreItem xmlns:ds="http://schemas.openxmlformats.org/officeDocument/2006/customXml" ds:itemID="{9E0B7244-40AE-4C7E-A341-1851B702D83B}"/>
</file>

<file path=customXml/itemProps3.xml><?xml version="1.0" encoding="utf-8"?>
<ds:datastoreItem xmlns:ds="http://schemas.openxmlformats.org/officeDocument/2006/customXml" ds:itemID="{D6CD9EAF-A985-4848-807B-60FE11F302AE}">
  <ds:schemaRefs>
    <ds:schemaRef ds:uri="http://schemas.microsoft.com/sharepoint/v3/contenttype/forms"/>
  </ds:schemaRefs>
</ds:datastoreItem>
</file>

<file path=customXml/itemProps4.xml><?xml version="1.0" encoding="utf-8"?>
<ds:datastoreItem xmlns:ds="http://schemas.openxmlformats.org/officeDocument/2006/customXml" ds:itemID="{69553A0B-709D-4E7A-BADA-89C15F264570}">
  <ds:schemaRefs>
    <ds:schemaRef ds:uri="http://schemas.microsoft.com/office/2006/metadata/properties"/>
    <ds:schemaRef ds:uri="http://schemas.microsoft.com/office/infopath/2007/PartnerControls"/>
    <ds:schemaRef ds:uri="http://schemas.microsoft.com/sharepoint/v3"/>
    <ds:schemaRef ds:uri="82cb2e05-dfe9-4206-b926-f282b4680c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Drießen</dc:creator>
  <cp:keywords/>
  <dc:description/>
  <cp:lastModifiedBy>Marie Schwarz</cp:lastModifiedBy>
  <cp:revision>3</cp:revision>
  <dcterms:created xsi:type="dcterms:W3CDTF">2022-06-27T10:09:00Z</dcterms:created>
  <dcterms:modified xsi:type="dcterms:W3CDTF">2022-06-27T10:09:00Z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0x010100C7799E18A436054D9D9ABE8F5865D3A4</vt:lpwstr>
  </property>
  <property fmtid="{D5CDD505-2E9C-101B-9397-08002B2CF9AE}" pid="3" name="Order">
    <vt:r8>6900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